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2858B18C"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w:t>
                  </w:r>
                  <w:r w:rsidR="00326477">
                    <w:rPr>
                      <w:rFonts w:ascii="Arial" w:hAnsi="Arial" w:cs="Arial"/>
                      <w:b/>
                      <w:bCs/>
                      <w:sz w:val="28"/>
                      <w:szCs w:val="28"/>
                    </w:rPr>
                    <w:t>3</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20A4B9B5"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2025-</w:t>
      </w:r>
      <w:r w:rsidR="00946375">
        <w:rPr>
          <w:rFonts w:ascii="Arial" w:hAnsi="Arial" w:cs="Arial"/>
          <w:b/>
        </w:rPr>
        <w:t>02</w:t>
      </w:r>
      <w:r w:rsidR="00D735CB">
        <w:rPr>
          <w:rFonts w:ascii="Arial" w:hAnsi="Arial" w:cs="Arial"/>
          <w:b/>
        </w:rPr>
        <w:t>7</w:t>
      </w:r>
      <w:r w:rsidR="00364936" w:rsidRPr="00364936">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577E5A8B" w14:textId="0EBC32F5" w:rsidR="00F23ECD" w:rsidRDefault="00191C21" w:rsidP="00E71E36">
      <w:pPr>
        <w:tabs>
          <w:tab w:val="left" w:pos="426"/>
          <w:tab w:val="left" w:pos="851"/>
        </w:tabs>
        <w:jc w:val="both"/>
        <w:rPr>
          <w:rFonts w:ascii="Arial" w:hAnsi="Arial" w:cs="Arial"/>
          <w:b/>
        </w:rPr>
      </w:pPr>
      <w:r w:rsidRPr="00191C21">
        <w:rPr>
          <w:rFonts w:ascii="Arial" w:hAnsi="Arial" w:cs="Arial"/>
          <w:b/>
        </w:rPr>
        <w:t>Location et livraison de mobiliers, de matériels techniques audiovisuels, d’éclairage scénique, de sonorisation, de vidéo, d’écrans géants et de prestations associées au profit de la présidence de la République</w:t>
      </w:r>
    </w:p>
    <w:p w14:paraId="20D2977F" w14:textId="77777777" w:rsidR="00191C21" w:rsidRPr="00D36D48" w:rsidRDefault="00191C21"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3AB0F071"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E0E96">
        <w:fldChar w:fldCharType="separate"/>
      </w:r>
      <w:r>
        <w:fldChar w:fldCharType="end"/>
      </w:r>
      <w:r w:rsidR="009B1CD0">
        <w:tab/>
      </w:r>
      <w:r w:rsidR="00FE0BF6" w:rsidRPr="000527DD">
        <w:rPr>
          <w:rFonts w:ascii="Arial" w:hAnsi="Arial" w:cs="Arial"/>
        </w:rPr>
        <w:t xml:space="preserve">au lot </w:t>
      </w:r>
      <w:r w:rsidR="00326477">
        <w:rPr>
          <w:rFonts w:ascii="Arial" w:hAnsi="Arial" w:cs="Arial"/>
        </w:rPr>
        <w:t>3</w:t>
      </w:r>
      <w:r w:rsidR="00D735CB">
        <w:rPr>
          <w:rFonts w:ascii="Arial" w:hAnsi="Arial" w:cs="Arial"/>
        </w:rPr>
        <w:t xml:space="preserve"> </w:t>
      </w:r>
      <w:r w:rsidR="00D735CB" w:rsidRPr="00D735CB">
        <w:rPr>
          <w:rFonts w:ascii="Arial" w:hAnsi="Arial" w:cs="Arial"/>
        </w:rPr>
        <w:t xml:space="preserve">- </w:t>
      </w:r>
      <w:r w:rsidR="003D03C5" w:rsidRPr="003D03C5">
        <w:rPr>
          <w:rFonts w:ascii="Arial" w:hAnsi="Arial" w:cs="Arial"/>
        </w:rPr>
        <w:t>Location d’écrans géants et prestations associées</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5E0E96">
        <w:fldChar w:fldCharType="separate"/>
      </w:r>
      <w:r>
        <w:fldChar w:fldCharType="end"/>
      </w:r>
      <w:r w:rsidR="009B1CD0">
        <w:rPr>
          <w:rFonts w:ascii="Arial" w:hAnsi="Arial" w:cs="Arial"/>
        </w:rPr>
        <w:tab/>
        <w:t>à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4717677"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E0E96">
        <w:fldChar w:fldCharType="separate"/>
      </w:r>
      <w:r w:rsidRPr="00EA1AF8">
        <w:fldChar w:fldCharType="end"/>
      </w:r>
      <w:r w:rsidRPr="00EA1AF8">
        <w:rPr>
          <w:rFonts w:ascii="Arial" w:hAnsi="Arial" w:cs="Arial"/>
        </w:rPr>
        <w:t xml:space="preserve"> le présent Acte d’Engagement (AE)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44D4B30E"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E0E96">
        <w:fldChar w:fldCharType="separate"/>
      </w:r>
      <w:r w:rsidRPr="00EA1AF8">
        <w:fldChar w:fldCharType="end"/>
      </w:r>
      <w:r w:rsidRPr="00EA1AF8">
        <w:rPr>
          <w:rFonts w:ascii="Arial" w:hAnsi="Arial" w:cs="Arial"/>
        </w:rPr>
        <w:t xml:space="preserve"> le Cahier des Clauses Administratives Particulières (CCAP)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w:t>
      </w:r>
      <w:r w:rsidR="00364936" w:rsidRPr="00FE3FC5">
        <w:rPr>
          <w:rFonts w:ascii="Arial" w:hAnsi="Arial" w:cs="Arial"/>
        </w:rPr>
        <w:t>00</w:t>
      </w:r>
      <w:r w:rsidR="00FE3FC5" w:rsidRPr="00FE3FC5">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44E04B3B"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5E0E96">
        <w:rPr>
          <w:rFonts w:ascii="Arial" w:hAnsi="Arial" w:cs="Arial"/>
        </w:rPr>
      </w:r>
      <w:r w:rsidR="005E0E96">
        <w:rPr>
          <w:rFonts w:ascii="Arial" w:hAnsi="Arial" w:cs="Arial"/>
        </w:rPr>
        <w:fldChar w:fldCharType="separate"/>
      </w:r>
      <w:r w:rsidRPr="0076625B">
        <w:rPr>
          <w:rFonts w:ascii="Arial" w:hAnsi="Arial" w:cs="Arial"/>
        </w:rPr>
        <w:fldChar w:fldCharType="end"/>
      </w:r>
      <w:r w:rsidRPr="0076625B">
        <w:rPr>
          <w:rFonts w:ascii="Arial" w:hAnsi="Arial" w:cs="Arial"/>
        </w:rPr>
        <w:t xml:space="preserve"> le Cahier des Clauses Techniques Particulières (CCTP) n°</w:t>
      </w:r>
      <w:r w:rsidR="00105531" w:rsidRPr="0076625B">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364936">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E0E96">
        <w:fldChar w:fldCharType="separate"/>
      </w:r>
      <w:r w:rsidRPr="00EA1AF8">
        <w:fldChar w:fldCharType="end"/>
      </w:r>
      <w:r w:rsidRPr="00EA1AF8">
        <w:rPr>
          <w:rFonts w:ascii="Arial" w:hAnsi="Arial" w:cs="Arial"/>
        </w:rPr>
        <w:t xml:space="preserve"> le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5E0E96">
        <w:fldChar w:fldCharType="separate"/>
      </w:r>
      <w:r w:rsidRPr="005B14C9">
        <w:fldChar w:fldCharType="end"/>
      </w:r>
      <w:r w:rsidRPr="005B14C9">
        <w:rPr>
          <w:rFonts w:ascii="Arial" w:hAnsi="Arial" w:cs="Arial"/>
        </w:rPr>
        <w:t xml:space="preserve"> le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5E0E96">
        <w:fldChar w:fldCharType="separate"/>
      </w:r>
      <w:r w:rsidRPr="005B14C9">
        <w:fldChar w:fldCharType="end"/>
      </w:r>
      <w:r w:rsidRPr="005B14C9">
        <w:rPr>
          <w:rFonts w:ascii="Arial" w:hAnsi="Arial" w:cs="Arial"/>
        </w:rPr>
        <w:t xml:space="preserve"> le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(rayer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E0E96">
        <w:fldChar w:fldCharType="separate"/>
      </w:r>
      <w:r w:rsidRPr="00EA1AF8">
        <w:fldChar w:fldCharType="end"/>
      </w:r>
      <w:r w:rsidR="009B1CD0" w:rsidRPr="00EA1AF8">
        <w:rPr>
          <w:rFonts w:ascii="Arial" w:hAnsi="Arial" w:cs="Arial"/>
        </w:rPr>
        <w:t xml:space="preserve"> aux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5E0E96">
        <w:rPr>
          <w:rFonts w:ascii="Arial" w:hAnsi="Arial" w:cs="Arial"/>
        </w:rPr>
      </w:r>
      <w:r w:rsidR="005E0E96">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5E0E96">
        <w:rPr>
          <w:rFonts w:ascii="Arial" w:hAnsi="Arial" w:cs="Arial"/>
        </w:rPr>
      </w:r>
      <w:r w:rsidR="005E0E96">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E0E96">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E0E96">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5E0E96">
        <w:rPr>
          <w:rFonts w:ascii="Arial" w:hAnsi="Arial" w:cs="Arial"/>
          <w:lang w:eastAsia="fr-FR"/>
        </w:rPr>
      </w:r>
      <w:r w:rsidR="005E0E96">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5E0E96">
        <w:rPr>
          <w:rFonts w:ascii="Arial" w:hAnsi="Arial" w:cs="Arial"/>
          <w:lang w:eastAsia="fr-FR"/>
        </w:rPr>
      </w:r>
      <w:r w:rsidR="005E0E96">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w:t>
            </w:r>
            <w:r w:rsidRPr="005E09D5">
              <w:rPr>
                <w:rFonts w:ascii="Arial" w:hAnsi="Arial" w:cs="Arial"/>
                <w:bCs/>
                <w:sz w:val="22"/>
                <w:szCs w:val="22"/>
                <w:lang w:eastAsia="fr-FR"/>
              </w:rPr>
              <w:t>irecteur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49972315">
    <w:abstractNumId w:val="0"/>
  </w:num>
  <w:num w:numId="2" w16cid:durableId="1715428911">
    <w:abstractNumId w:val="1"/>
  </w:num>
  <w:num w:numId="3" w16cid:durableId="177935232">
    <w:abstractNumId w:val="2"/>
  </w:num>
  <w:num w:numId="4" w16cid:durableId="240218431">
    <w:abstractNumId w:val="4"/>
  </w:num>
  <w:num w:numId="5" w16cid:durableId="37245878">
    <w:abstractNumId w:val="3"/>
  </w:num>
  <w:num w:numId="6" w16cid:durableId="17996396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45BB1"/>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23593"/>
    <w:rsid w:val="001423BD"/>
    <w:rsid w:val="00156924"/>
    <w:rsid w:val="00160BA0"/>
    <w:rsid w:val="00166B56"/>
    <w:rsid w:val="00174505"/>
    <w:rsid w:val="00191C21"/>
    <w:rsid w:val="001B0B19"/>
    <w:rsid w:val="001C40C0"/>
    <w:rsid w:val="001C5039"/>
    <w:rsid w:val="001C733C"/>
    <w:rsid w:val="001E1755"/>
    <w:rsid w:val="001E5D93"/>
    <w:rsid w:val="001F0AC3"/>
    <w:rsid w:val="001F1479"/>
    <w:rsid w:val="00201900"/>
    <w:rsid w:val="002020C4"/>
    <w:rsid w:val="00214D06"/>
    <w:rsid w:val="0021527A"/>
    <w:rsid w:val="0021797C"/>
    <w:rsid w:val="00225A1A"/>
    <w:rsid w:val="00226B56"/>
    <w:rsid w:val="00230E88"/>
    <w:rsid w:val="00242D81"/>
    <w:rsid w:val="00263321"/>
    <w:rsid w:val="00270167"/>
    <w:rsid w:val="002904AF"/>
    <w:rsid w:val="00294760"/>
    <w:rsid w:val="002C1B88"/>
    <w:rsid w:val="002C2CA3"/>
    <w:rsid w:val="002C4B3E"/>
    <w:rsid w:val="002C79D6"/>
    <w:rsid w:val="002D5BBA"/>
    <w:rsid w:val="002E56C1"/>
    <w:rsid w:val="003013DA"/>
    <w:rsid w:val="003058EE"/>
    <w:rsid w:val="00312FC1"/>
    <w:rsid w:val="00314A72"/>
    <w:rsid w:val="00326477"/>
    <w:rsid w:val="00332B12"/>
    <w:rsid w:val="00332F9E"/>
    <w:rsid w:val="003432FF"/>
    <w:rsid w:val="003519F0"/>
    <w:rsid w:val="00354C04"/>
    <w:rsid w:val="00364936"/>
    <w:rsid w:val="00385E76"/>
    <w:rsid w:val="003867F1"/>
    <w:rsid w:val="0039564F"/>
    <w:rsid w:val="003A7270"/>
    <w:rsid w:val="003A72B8"/>
    <w:rsid w:val="003B185D"/>
    <w:rsid w:val="003B4169"/>
    <w:rsid w:val="003B5674"/>
    <w:rsid w:val="003D03C5"/>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86DF5"/>
    <w:rsid w:val="005A05C1"/>
    <w:rsid w:val="005A4A3B"/>
    <w:rsid w:val="005A4CB5"/>
    <w:rsid w:val="005B14C9"/>
    <w:rsid w:val="005B1C56"/>
    <w:rsid w:val="005B2316"/>
    <w:rsid w:val="005C3C34"/>
    <w:rsid w:val="005D10E7"/>
    <w:rsid w:val="005E0E96"/>
    <w:rsid w:val="005F0DCE"/>
    <w:rsid w:val="005F5F55"/>
    <w:rsid w:val="0060593A"/>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72598"/>
    <w:rsid w:val="009764D7"/>
    <w:rsid w:val="00983FF3"/>
    <w:rsid w:val="009B1CD0"/>
    <w:rsid w:val="009B37FE"/>
    <w:rsid w:val="009B45B9"/>
    <w:rsid w:val="009C082D"/>
    <w:rsid w:val="009C4738"/>
    <w:rsid w:val="009D661E"/>
    <w:rsid w:val="009E2D55"/>
    <w:rsid w:val="00A01809"/>
    <w:rsid w:val="00A2560F"/>
    <w:rsid w:val="00A34D04"/>
    <w:rsid w:val="00A448E9"/>
    <w:rsid w:val="00A87CB4"/>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01B5"/>
    <w:rsid w:val="00B7212F"/>
    <w:rsid w:val="00B7736F"/>
    <w:rsid w:val="00B85891"/>
    <w:rsid w:val="00B87564"/>
    <w:rsid w:val="00BA44E5"/>
    <w:rsid w:val="00BB0881"/>
    <w:rsid w:val="00BB7E3E"/>
    <w:rsid w:val="00BC0E71"/>
    <w:rsid w:val="00BD767E"/>
    <w:rsid w:val="00BE37FB"/>
    <w:rsid w:val="00BE5A4C"/>
    <w:rsid w:val="00BE6078"/>
    <w:rsid w:val="00BF24F8"/>
    <w:rsid w:val="00C23457"/>
    <w:rsid w:val="00C41749"/>
    <w:rsid w:val="00C446CE"/>
    <w:rsid w:val="00C461B4"/>
    <w:rsid w:val="00C5197B"/>
    <w:rsid w:val="00C53607"/>
    <w:rsid w:val="00C57FC5"/>
    <w:rsid w:val="00C630AD"/>
    <w:rsid w:val="00C77059"/>
    <w:rsid w:val="00C83930"/>
    <w:rsid w:val="00C86BCC"/>
    <w:rsid w:val="00C91060"/>
    <w:rsid w:val="00C911FE"/>
    <w:rsid w:val="00CA4DB4"/>
    <w:rsid w:val="00CA6780"/>
    <w:rsid w:val="00CC2970"/>
    <w:rsid w:val="00CD185D"/>
    <w:rsid w:val="00CD46CC"/>
    <w:rsid w:val="00CE67FD"/>
    <w:rsid w:val="00CF4C1C"/>
    <w:rsid w:val="00CF4E14"/>
    <w:rsid w:val="00D05A2D"/>
    <w:rsid w:val="00D15114"/>
    <w:rsid w:val="00D152E4"/>
    <w:rsid w:val="00D26AD2"/>
    <w:rsid w:val="00D3101F"/>
    <w:rsid w:val="00D337D7"/>
    <w:rsid w:val="00D36D48"/>
    <w:rsid w:val="00D36E66"/>
    <w:rsid w:val="00D412FD"/>
    <w:rsid w:val="00D46BC7"/>
    <w:rsid w:val="00D735CB"/>
    <w:rsid w:val="00D81E75"/>
    <w:rsid w:val="00D83940"/>
    <w:rsid w:val="00D90A00"/>
    <w:rsid w:val="00DB6092"/>
    <w:rsid w:val="00DB73EE"/>
    <w:rsid w:val="00DC3006"/>
    <w:rsid w:val="00DC79B4"/>
    <w:rsid w:val="00DE4154"/>
    <w:rsid w:val="00DF4CE3"/>
    <w:rsid w:val="00E032C2"/>
    <w:rsid w:val="00E05ED2"/>
    <w:rsid w:val="00E110BC"/>
    <w:rsid w:val="00E20DB0"/>
    <w:rsid w:val="00E27097"/>
    <w:rsid w:val="00E47798"/>
    <w:rsid w:val="00E5372D"/>
    <w:rsid w:val="00E6549E"/>
    <w:rsid w:val="00E71E36"/>
    <w:rsid w:val="00E74C76"/>
    <w:rsid w:val="00E75F5B"/>
    <w:rsid w:val="00E90CCB"/>
    <w:rsid w:val="00E96FF6"/>
    <w:rsid w:val="00EA1AF8"/>
    <w:rsid w:val="00EB62EB"/>
    <w:rsid w:val="00EC584D"/>
    <w:rsid w:val="00EE2665"/>
    <w:rsid w:val="00EE3526"/>
    <w:rsid w:val="00F12272"/>
    <w:rsid w:val="00F23ECD"/>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1506</Words>
  <Characters>8284</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9771</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2025-10-03T06:44:00Z</dcterms:modified>
</cp:coreProperties>
</file>